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f319bad8f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ØYVIND NILSEN AS, org.nr 999 668 607,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e49a5541c50b498c"/>
      <w:footerReference xmlns:r="http://schemas.openxmlformats.org/officeDocument/2006/relationships" w:type="default" r:id="R1605bbffcf4a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a5541c50b498c" /><Relationship Type="http://schemas.openxmlformats.org/officeDocument/2006/relationships/footer" Target="/word/footer1.xml" Id="R1605bbffcf4a4c6c" /></Relationships>
</file>