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4b13d47c5b4ab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ORTOPEDSENTER AS</w:t>
      </w:r>
    </w:p>
    <w:sectPr>
      <w:headerReference xmlns:r="http://schemas.openxmlformats.org/officeDocument/2006/relationships" w:type="default" r:id="R31be5ab0703c4787"/>
      <w:footerReference xmlns:r="http://schemas.openxmlformats.org/officeDocument/2006/relationships" w:type="default" r:id="Rfc5ee34ac1874b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ORTOPEDSENTER AS   ·   Org.nr 999 609 708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ORTOPEDSENTER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be5ab0703c4787" /><Relationship Type="http://schemas.openxmlformats.org/officeDocument/2006/relationships/footer" Target="/word/footer1.xml" Id="Rfc5ee34ac1874b4e" /></Relationships>
</file>