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a0805b5db4c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CATIA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Flaktveit,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CATIA INVEST AS</w:t>
      </w:r>
    </w:p>
    <w:sectPr>
      <w:headerReference xmlns:r="http://schemas.openxmlformats.org/officeDocument/2006/relationships" w:type="default" r:id="Rd2199595e38d420b"/>
      <w:footerReference xmlns:r="http://schemas.openxmlformats.org/officeDocument/2006/relationships" w:type="default" r:id="R5e738a8e5694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99595e38d420b" /><Relationship Type="http://schemas.openxmlformats.org/officeDocument/2006/relationships/footer" Target="/word/footer1.xml" Id="R5e738a8e56944a26" /></Relationships>
</file>