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3e0f5d4e3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INVEST AS</w:t>
      </w:r>
    </w:p>
    <w:sectPr>
      <w:headerReference xmlns:r="http://schemas.openxmlformats.org/officeDocument/2006/relationships" w:type="default" r:id="Rd254efd88fef4e26"/>
      <w:footerReference xmlns:r="http://schemas.openxmlformats.org/officeDocument/2006/relationships" w:type="default" r:id="Rc22f7b972419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INVEST AS   ·   Org.nr 999 287 379   ·   c/o Alexander Jaksland, Kunnskapsveien 56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4efd88fef4e26" /><Relationship Type="http://schemas.openxmlformats.org/officeDocument/2006/relationships/footer" Target="/word/footer1.xml" Id="Rc22f7b97241947a1" /></Relationships>
</file>