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f35f0396a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AAJ AS</w:t>
      </w:r>
    </w:p>
    <w:sectPr>
      <w:headerReference xmlns:r="http://schemas.openxmlformats.org/officeDocument/2006/relationships" w:type="default" r:id="R6bc13f7aa3224ece"/>
      <w:footerReference xmlns:r="http://schemas.openxmlformats.org/officeDocument/2006/relationships" w:type="default" r:id="Rbb1bcbcc7b71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AAJ AS   ·   Org.nr 998 618 843   ·   Støperibakken 10-201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13f7aa3224ece" /><Relationship Type="http://schemas.openxmlformats.org/officeDocument/2006/relationships/footer" Target="/word/footer1.xml" Id="Rbb1bcbcc7b71411a" /></Relationships>
</file>