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b8c87886146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BERRAY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BERRAY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5b743522eb49d4"/>
      <w:footerReference xmlns:r="http://schemas.openxmlformats.org/officeDocument/2006/relationships" w:type="default" r:id="Rf3edb7230a8c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b743522eb49d4" /><Relationship Type="http://schemas.openxmlformats.org/officeDocument/2006/relationships/footer" Target="/word/footer1.xml" Id="Rf3edb7230a8c4d62" /></Relationships>
</file>