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f9398fec9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FYRI AS</w:t>
      </w:r>
    </w:p>
    <w:sectPr>
      <w:headerReference xmlns:r="http://schemas.openxmlformats.org/officeDocument/2006/relationships" w:type="default" r:id="R566b1d31e6d14374"/>
      <w:footerReference xmlns:r="http://schemas.openxmlformats.org/officeDocument/2006/relationships" w:type="default" r:id="R1dfa3348dc65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b1d31e6d14374" /><Relationship Type="http://schemas.openxmlformats.org/officeDocument/2006/relationships/footer" Target="/word/footer1.xml" Id="R1dfa3348dc654d40" /></Relationships>
</file>