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ac77c4dd44d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BVH-KAPITAL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BVH-KAPITAL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963cb1fbe44c0f"/>
      <w:footerReference xmlns:r="http://schemas.openxmlformats.org/officeDocument/2006/relationships" w:type="default" r:id="R3d4bdcf99c17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BVH-KAPITAL AS   ·   Org.nr 998 419 115   ·   v/Bjørn Vidar Hildre, Rødstilkveien 22A   ·   4049 HAFRSFJORD   ·   bjorn@khregn.no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BVH-KAPITAL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63cb1fbe44c0f" /><Relationship Type="http://schemas.openxmlformats.org/officeDocument/2006/relationships/footer" Target="/word/footer1.xml" Id="R3d4bdcf99c1742f6" /></Relationships>
</file>