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adcc85c91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22fd1ef274d89"/>
      <w:footerReference xmlns:r="http://schemas.openxmlformats.org/officeDocument/2006/relationships" w:type="default" r:id="R1516be1f1296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 REGNSKAP AS   ·   Org.nr 998 187 702   ·   Sandvigveien 79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22fd1ef274d89" /><Relationship Type="http://schemas.openxmlformats.org/officeDocument/2006/relationships/footer" Target="/word/footer1.xml" Id="R1516be1f12964301" /></Relationships>
</file>