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cdd366c54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REGNSKAP AS</w:t>
      </w:r>
    </w:p>
    <w:sectPr>
      <w:headerReference xmlns:r="http://schemas.openxmlformats.org/officeDocument/2006/relationships" w:type="default" r:id="Rab617d2266634e3e"/>
      <w:footerReference xmlns:r="http://schemas.openxmlformats.org/officeDocument/2006/relationships" w:type="default" r:id="R6dbf4172d778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17d2266634e3e" /><Relationship Type="http://schemas.openxmlformats.org/officeDocument/2006/relationships/footer" Target="/word/footer1.xml" Id="R6dbf4172d7784f07" /></Relationships>
</file>