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bc8290369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NITARO AS, org.nr 997 994 019,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ebb7f906965b4001"/>
      <w:footerReference xmlns:r="http://schemas.openxmlformats.org/officeDocument/2006/relationships" w:type="default" r:id="R51c8ab141e8f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7f906965b4001" /><Relationship Type="http://schemas.openxmlformats.org/officeDocument/2006/relationships/footer" Target="/word/footer1.xml" Id="R51c8ab141e8f49ba" /></Relationships>
</file>