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e02bb9d5c40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HENNING HANSEN REGNSKAP AS</w:t>
      </w:r>
    </w:p>
    <w:sectPr>
      <w:headerReference xmlns:r="http://schemas.openxmlformats.org/officeDocument/2006/relationships" w:type="default" r:id="R4969f6fcdee045e5"/>
      <w:footerReference xmlns:r="http://schemas.openxmlformats.org/officeDocument/2006/relationships" w:type="default" r:id="R2503d269445b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HENNING HANSEN REGNSKAP AS   ·   Org.nr 997 871 014   ·   Venneslavegen 132   ·   4708 VENNESLA   ·   hhhregn@online.no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HENNING HANSEN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69f6fcdee045e5" /><Relationship Type="http://schemas.openxmlformats.org/officeDocument/2006/relationships/footer" Target="/word/footer1.xml" Id="R2503d269445b4ff7" /></Relationships>
</file>