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b57acecc6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THUE INVEST AS</w:t>
      </w:r>
    </w:p>
    <w:sectPr>
      <w:headerReference xmlns:r="http://schemas.openxmlformats.org/officeDocument/2006/relationships" w:type="default" r:id="R9fd1390a441f4c6c"/>
      <w:footerReference xmlns:r="http://schemas.openxmlformats.org/officeDocument/2006/relationships" w:type="default" r:id="Rb95c4cd62efe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390a441f4c6c" /><Relationship Type="http://schemas.openxmlformats.org/officeDocument/2006/relationships/footer" Target="/word/footer1.xml" Id="Rb95c4cd62efe4993" /></Relationships>
</file>