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30b341c47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&amp; B NEDBERG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&amp; B NEDBERG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a1b2f6627419d"/>
      <w:footerReference xmlns:r="http://schemas.openxmlformats.org/officeDocument/2006/relationships" w:type="default" r:id="Rfaafe851f77a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a1b2f6627419d" /><Relationship Type="http://schemas.openxmlformats.org/officeDocument/2006/relationships/footer" Target="/word/footer1.xml" Id="Rfaafe851f77a4b45" /></Relationships>
</file>