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75ddbaf854f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TVEITNES INVEST AS</w:t>
      </w:r>
    </w:p>
    <w:sectPr>
      <w:headerReference xmlns:r="http://schemas.openxmlformats.org/officeDocument/2006/relationships" w:type="default" r:id="R87e31efbdc3940be"/>
      <w:footerReference xmlns:r="http://schemas.openxmlformats.org/officeDocument/2006/relationships" w:type="default" r:id="R1d4f5394104d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TVEITNES INVEST AS   ·   Org.nr 997 655 710   ·   Korsvikgrenda 18B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31efbdc3940be" /><Relationship Type="http://schemas.openxmlformats.org/officeDocument/2006/relationships/footer" Target="/word/footer1.xml" Id="R1d4f5394104d4a3c" /></Relationships>
</file>