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2dc6f59b9b4c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BARTA AS.</w:t>
      </w:r>
    </w:p>
    <w:sectPr>
      <w:headerReference xmlns:r="http://schemas.openxmlformats.org/officeDocument/2006/relationships" w:type="default" r:id="R2aed8810d3d94b6f"/>
      <w:footerReference xmlns:r="http://schemas.openxmlformats.org/officeDocument/2006/relationships" w:type="default" r:id="Rd0c6e8e8de5b4e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ed8810d3d94b6f" /><Relationship Type="http://schemas.openxmlformats.org/officeDocument/2006/relationships/footer" Target="/word/footer1.xml" Id="Rd0c6e8e8de5b4ea9" /></Relationships>
</file>