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2fc3b388548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VERKSTEDSPERSONALETS 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VERKSTEDSPERSONALETS 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3c5a74c17243be"/>
      <w:footerReference xmlns:r="http://schemas.openxmlformats.org/officeDocument/2006/relationships" w:type="default" r:id="Re51ceafad343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c5a74c17243be" /><Relationship Type="http://schemas.openxmlformats.org/officeDocument/2006/relationships/footer" Target="/word/footer1.xml" Id="Re51ceafad343422e" /></Relationships>
</file>