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151eb29634e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VALENTOR REVISJON AS</w:t>
      </w:r>
    </w:p>
    <w:sectPr>
      <w:headerReference xmlns:r="http://schemas.openxmlformats.org/officeDocument/2006/relationships" w:type="default" r:id="R13f6320fc91e4249"/>
      <w:footerReference xmlns:r="http://schemas.openxmlformats.org/officeDocument/2006/relationships" w:type="default" r:id="R36dbcf464e74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f6320fc91e4249" /><Relationship Type="http://schemas.openxmlformats.org/officeDocument/2006/relationships/footer" Target="/word/footer1.xml" Id="R36dbcf464e744715" /></Relationships>
</file>