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9b8826ed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LENGER AS</w:t>
      </w:r>
    </w:p>
    <w:sectPr>
      <w:headerReference xmlns:r="http://schemas.openxmlformats.org/officeDocument/2006/relationships" w:type="default" r:id="Rc73fa290eaea4b48"/>
      <w:footerReference xmlns:r="http://schemas.openxmlformats.org/officeDocument/2006/relationships" w:type="default" r:id="R6d8b118070c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LENGER AS   ·   Org.nr 996 291 049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a290eaea4b48" /><Relationship Type="http://schemas.openxmlformats.org/officeDocument/2006/relationships/footer" Target="/word/footer1.xml" Id="R6d8b118070c44921" /></Relationships>
</file>