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ca305542c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LIVE NELVIK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0525ee4f70484955"/>
      <w:footerReference xmlns:r="http://schemas.openxmlformats.org/officeDocument/2006/relationships" w:type="default" r:id="R9b11598452b9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5ee4f70484955" /><Relationship Type="http://schemas.openxmlformats.org/officeDocument/2006/relationships/footer" Target="/word/footer1.xml" Id="R9b11598452b94f38" /></Relationships>
</file>