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ea4f8582e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 SALG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0cbc46651df143b5"/>
      <w:footerReference xmlns:r="http://schemas.openxmlformats.org/officeDocument/2006/relationships" w:type="default" r:id="Re366e8bebe4c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c46651df143b5" /><Relationship Type="http://schemas.openxmlformats.org/officeDocument/2006/relationships/footer" Target="/word/footer1.xml" Id="Re366e8bebe4c45d5" /></Relationships>
</file>