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6355ba0b444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ARCTIC REAL ESTATE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ARCTIC REAL ESTATE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0f5b3c420d4b94"/>
      <w:footerReference xmlns:r="http://schemas.openxmlformats.org/officeDocument/2006/relationships" w:type="default" r:id="Rae264a6f3ef4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0f5b3c420d4b94" /><Relationship Type="http://schemas.openxmlformats.org/officeDocument/2006/relationships/footer" Target="/word/footer1.xml" Id="Rae264a6f3ef44968" /></Relationships>
</file>