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4c2c45b6e148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Klokkarvik,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FINANCIER AS</w:t>
      </w:r>
    </w:p>
    <w:sectPr>
      <w:headerReference xmlns:r="http://schemas.openxmlformats.org/officeDocument/2006/relationships" w:type="default" r:id="Rada545a92eef4cb9"/>
      <w:footerReference xmlns:r="http://schemas.openxmlformats.org/officeDocument/2006/relationships" w:type="default" r:id="R67b2669b50d84f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FINANCIER AS   ·   Org.nr 995 606 496   ·   Kleppe   ·   5378 KLOKKARVIK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FINANCIER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a545a92eef4cb9" /><Relationship Type="http://schemas.openxmlformats.org/officeDocument/2006/relationships/footer" Target="/word/footer1.xml" Id="R67b2669b50d84fd7" /></Relationships>
</file>