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2fe353c53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TEA HOLDING AS, org.nr 995 189 348,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a39eaa08b573458d"/>
      <w:footerReference xmlns:r="http://schemas.openxmlformats.org/officeDocument/2006/relationships" w:type="default" r:id="R66a87b6b4b78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eaa08b573458d" /><Relationship Type="http://schemas.openxmlformats.org/officeDocument/2006/relationships/footer" Target="/word/footer1.xml" Id="R66a87b6b4b784436" /></Relationships>
</file>