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cf1ae4c1c41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ASIQ INVEST AS</w:t>
      </w:r>
    </w:p>
    <w:sectPr>
      <w:headerReference xmlns:r="http://schemas.openxmlformats.org/officeDocument/2006/relationships" w:type="default" r:id="R4b3b76184183463f"/>
      <w:footerReference xmlns:r="http://schemas.openxmlformats.org/officeDocument/2006/relationships" w:type="default" r:id="R79ad1ea56146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ASIQ INVEST AS   ·   Org.nr 995 093 189   ·   c/o Asbjørn Siqveland, Jarmyrveien 31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ASIQ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b76184183463f" /><Relationship Type="http://schemas.openxmlformats.org/officeDocument/2006/relationships/footer" Target="/word/footer1.xml" Id="R79ad1ea561464cad" /></Relationships>
</file>