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cacaaa68d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EAA INVEST AS</w:t>
      </w:r>
    </w:p>
    <w:sectPr>
      <w:headerReference xmlns:r="http://schemas.openxmlformats.org/officeDocument/2006/relationships" w:type="default" r:id="R0916c3ae4f544af4"/>
      <w:footerReference xmlns:r="http://schemas.openxmlformats.org/officeDocument/2006/relationships" w:type="default" r:id="Rf247bd94c5aa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EAA INVEST AS   ·   Org.nr 994 546 619   ·   Peder Ankers vei 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6c3ae4f544af4" /><Relationship Type="http://schemas.openxmlformats.org/officeDocument/2006/relationships/footer" Target="/word/footer1.xml" Id="Rf247bd94c5aa409d" /></Relationships>
</file>