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b789f28254d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LANGARINDEN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LANGARINDEN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d89599f2334fd6"/>
      <w:footerReference xmlns:r="http://schemas.openxmlformats.org/officeDocument/2006/relationships" w:type="default" r:id="Rd7f034b90d8e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LANGARINDEN 5 AS   ·   Org.nr 994 516 639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LANGARINDEN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d89599f2334fd6" /><Relationship Type="http://schemas.openxmlformats.org/officeDocument/2006/relationships/footer" Target="/word/footer1.xml" Id="Rd7f034b90d8e4d78" /></Relationships>
</file>