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cd4fdeb3c4f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TRIPPEL REGNSKAP AS</w:t>
      </w:r>
    </w:p>
    <w:sectPr>
      <w:headerReference xmlns:r="http://schemas.openxmlformats.org/officeDocument/2006/relationships" w:type="default" r:id="Rb5eb27d47ea24344"/>
      <w:footerReference xmlns:r="http://schemas.openxmlformats.org/officeDocument/2006/relationships" w:type="default" r:id="R9ac81ac94fb7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 REGNSKAP AS   ·   Org.nr 994 457 152   ·   Minde allé 48   ·   5068 BERGEN   ·   post@trippelregnskap.no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b27d47ea24344" /><Relationship Type="http://schemas.openxmlformats.org/officeDocument/2006/relationships/footer" Target="/word/footer1.xml" Id="R9ac81ac94fb743d6" /></Relationships>
</file>