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d953bbd78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REGNSKAPSPIKENE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REGNSKAPSPIKENE AS</w:t>
      </w:r>
    </w:p>
    <w:sectPr>
      <w:headerReference xmlns:r="http://schemas.openxmlformats.org/officeDocument/2006/relationships" w:type="default" r:id="R2e036428bc474aaf"/>
      <w:footerReference xmlns:r="http://schemas.openxmlformats.org/officeDocument/2006/relationships" w:type="default" r:id="Rd586ef3d06a6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6428bc474aaf" /><Relationship Type="http://schemas.openxmlformats.org/officeDocument/2006/relationships/footer" Target="/word/footer1.xml" Id="Rd586ef3d06a64fbf" /></Relationships>
</file>