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f442ef97c41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KVINNESLAND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KVINNESLAND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1bd611a442426d"/>
      <w:footerReference xmlns:r="http://schemas.openxmlformats.org/officeDocument/2006/relationships" w:type="default" r:id="Rfcea3bf7d047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KVINNESLAND INVEST AS   ·   Org.nr 994 241 079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1bd611a442426d" /><Relationship Type="http://schemas.openxmlformats.org/officeDocument/2006/relationships/footer" Target="/word/footer1.xml" Id="Rfcea3bf7d047417e" /></Relationships>
</file>