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535a162e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CHAIROS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CHAIROS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0faa401f94e38"/>
      <w:footerReference xmlns:r="http://schemas.openxmlformats.org/officeDocument/2006/relationships" w:type="default" r:id="Rffc5dfb1ce7f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0faa401f94e38" /><Relationship Type="http://schemas.openxmlformats.org/officeDocument/2006/relationships/footer" Target="/word/footer1.xml" Id="Rffc5dfb1ce7f4089" /></Relationships>
</file>