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fc71d9e07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4a874eb474dda"/>
      <w:footerReference xmlns:r="http://schemas.openxmlformats.org/officeDocument/2006/relationships" w:type="default" r:id="Rbbbf612ba849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BEIRA AS   ·   Org.nr 993 433 136   ·   Hartmanns vei 15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4a874eb474dda" /><Relationship Type="http://schemas.openxmlformats.org/officeDocument/2006/relationships/footer" Target="/word/footer1.xml" Id="Rbbbf612ba84949e9" /></Relationships>
</file>