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2d581dba9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HOLDING AS</w:t>
      </w:r>
    </w:p>
    <w:sectPr>
      <w:headerReference xmlns:r="http://schemas.openxmlformats.org/officeDocument/2006/relationships" w:type="default" r:id="R8a240af1188f462e"/>
      <w:footerReference xmlns:r="http://schemas.openxmlformats.org/officeDocument/2006/relationships" w:type="default" r:id="Rf4c2c58e6c37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40af1188f462e" /><Relationship Type="http://schemas.openxmlformats.org/officeDocument/2006/relationships/footer" Target="/word/footer1.xml" Id="Rf4c2c58e6c3745ac" /></Relationships>
</file>