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1bdb3f5d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92e252e64481c"/>
      <w:footerReference xmlns:r="http://schemas.openxmlformats.org/officeDocument/2006/relationships" w:type="default" r:id="Rb28027caf99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92e252e64481c" /><Relationship Type="http://schemas.openxmlformats.org/officeDocument/2006/relationships/footer" Target="/word/footer1.xml" Id="Rb28027caf99340ec" /></Relationships>
</file>