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4be3c0d9b204b6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TRANSALP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TRANSALP INVEST AS</w:t>
      </w:r>
    </w:p>
    <w:sectPr>
      <w:headerReference xmlns:r="http://schemas.openxmlformats.org/officeDocument/2006/relationships" w:type="default" r:id="R43c79b2ad8a849b6"/>
      <w:footerReference xmlns:r="http://schemas.openxmlformats.org/officeDocument/2006/relationships" w:type="default" r:id="R5e4d7e7f74a44da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TRANSALP INVEST AS   ·   Org.nr 992 860 944   ·   Haualandmarka 15   ·   4321 SANDNES   ·   khh@unitron.no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TRANSALP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3c79b2ad8a849b6" /><Relationship Type="http://schemas.openxmlformats.org/officeDocument/2006/relationships/footer" Target="/word/footer1.xml" Id="R5e4d7e7f74a44daa" /></Relationships>
</file>