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2f188d8fa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DA</w:t>
      </w:r>
    </w:p>
    <w:sectPr>
      <w:headerReference xmlns:r="http://schemas.openxmlformats.org/officeDocument/2006/relationships" w:type="default" r:id="Ra0a9b0f109fb4042"/>
      <w:footerReference xmlns:r="http://schemas.openxmlformats.org/officeDocument/2006/relationships" w:type="default" r:id="Rc01cc4c42fba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9b0f109fb4042" /><Relationship Type="http://schemas.openxmlformats.org/officeDocument/2006/relationships/footer" Target="/word/footer1.xml" Id="Rc01cc4c42fba4d92" /></Relationships>
</file>