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e272aa610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325055baa66f4be4"/>
      <w:footerReference xmlns:r="http://schemas.openxmlformats.org/officeDocument/2006/relationships" w:type="default" r:id="Ra7f304e4e994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055baa66f4be4" /><Relationship Type="http://schemas.openxmlformats.org/officeDocument/2006/relationships/footer" Target="/word/footer1.xml" Id="Ra7f304e4e9944963" /></Relationships>
</file>