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9eb0989e5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SEWELL AS.</w:t>
      </w:r>
    </w:p>
    <w:sectPr>
      <w:headerReference xmlns:r="http://schemas.openxmlformats.org/officeDocument/2006/relationships" w:type="default" r:id="R9caa324f8e6f4ec5"/>
      <w:footerReference xmlns:r="http://schemas.openxmlformats.org/officeDocument/2006/relationships" w:type="default" r:id="R0754d21fa128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a324f8e6f4ec5" /><Relationship Type="http://schemas.openxmlformats.org/officeDocument/2006/relationships/footer" Target="/word/footer1.xml" Id="R0754d21fa12846d1" /></Relationships>
</file>