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a06e9cd5004d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Rong,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KPT INVEST AS</w:t>
      </w:r>
    </w:p>
    <w:sectPr>
      <w:headerReference xmlns:r="http://schemas.openxmlformats.org/officeDocument/2006/relationships" w:type="default" r:id="R75b398c867ab4bb2"/>
      <w:footerReference xmlns:r="http://schemas.openxmlformats.org/officeDocument/2006/relationships" w:type="default" r:id="R8a3eadec507c47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KPT INVEST AS   ·   Org.nr 991 241 558   ·   Blomåsen 16   ·   5337 RONG   ·   Tlf. 56 38 73 29   ·   kptors@broadpark.no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KPT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b398c867ab4bb2" /><Relationship Type="http://schemas.openxmlformats.org/officeDocument/2006/relationships/footer" Target="/word/footer1.xml" Id="R8a3eadec507c4707" /></Relationships>
</file>