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5d8a7bfab4c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 BOLIG AS</w:t>
      </w:r>
    </w:p>
    <w:sectPr>
      <w:headerReference xmlns:r="http://schemas.openxmlformats.org/officeDocument/2006/relationships" w:type="default" r:id="R730c4d660ad74917"/>
      <w:footerReference xmlns:r="http://schemas.openxmlformats.org/officeDocument/2006/relationships" w:type="default" r:id="Rbebb5e89f251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 BOLIG AS   ·   Org.nr 991 194 290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c4d660ad74917" /><Relationship Type="http://schemas.openxmlformats.org/officeDocument/2006/relationships/footer" Target="/word/footer1.xml" Id="Rbebb5e89f25145ae" /></Relationships>
</file>