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fd1b3839146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ELTIX AS, org.nr 990 869 049,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ELTIX AS</w:t>
      </w:r>
    </w:p>
    <w:sectPr>
      <w:headerReference xmlns:r="http://schemas.openxmlformats.org/officeDocument/2006/relationships" w:type="default" r:id="R26d6fa5cc3fe4b6a"/>
      <w:footerReference xmlns:r="http://schemas.openxmlformats.org/officeDocument/2006/relationships" w:type="default" r:id="R25ca85846ab9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6fa5cc3fe4b6a" /><Relationship Type="http://schemas.openxmlformats.org/officeDocument/2006/relationships/footer" Target="/word/footer1.xml" Id="R25ca85846ab94610" /></Relationships>
</file>