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acdc7c5c3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f5a06fe62443c"/>
      <w:footerReference xmlns:r="http://schemas.openxmlformats.org/officeDocument/2006/relationships" w:type="default" r:id="R2904d74d058f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HOLDING AS   ·   Org.nr 990 826 161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f5a06fe62443c" /><Relationship Type="http://schemas.openxmlformats.org/officeDocument/2006/relationships/footer" Target="/word/footer1.xml" Id="R2904d74d058f4eac" /></Relationships>
</file>