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dab2a3c6a148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INSPIRED AS</w:t>
      </w:r>
    </w:p>
    <w:sectPr>
      <w:headerReference xmlns:r="http://schemas.openxmlformats.org/officeDocument/2006/relationships" w:type="default" r:id="Re49ad4d8095f4330"/>
      <w:footerReference xmlns:r="http://schemas.openxmlformats.org/officeDocument/2006/relationships" w:type="default" r:id="R684341ed4bc54f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INSPIRED AS   ·   Org.nr 990 610 924   ·   St. Olavs plass 3   ·   0165 OSLO   ·   inspired.no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INSPIRED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9ad4d8095f4330" /><Relationship Type="http://schemas.openxmlformats.org/officeDocument/2006/relationships/footer" Target="/word/footer1.xml" Id="R684341ed4bc54f74" /></Relationships>
</file>