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1a1b5cdf3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INSPIRED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INSPIRED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94ee81a304c1c"/>
      <w:footerReference xmlns:r="http://schemas.openxmlformats.org/officeDocument/2006/relationships" w:type="default" r:id="Reb6c16f08bd5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94ee81a304c1c" /><Relationship Type="http://schemas.openxmlformats.org/officeDocument/2006/relationships/footer" Target="/word/footer1.xml" Id="Reb6c16f08bd54485" /></Relationships>
</file>