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ac788f9d6942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JORDBAKKE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JORDBAKKE HOLDING AS</w:t>
      </w:r>
    </w:p>
    <w:sectPr>
      <w:headerReference xmlns:r="http://schemas.openxmlformats.org/officeDocument/2006/relationships" w:type="default" r:id="Rd1cc8fa9f85449ac"/>
      <w:footerReference xmlns:r="http://schemas.openxmlformats.org/officeDocument/2006/relationships" w:type="default" r:id="R489d66eb8cfd4a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JORDBAKKE HOLDING AS   ·   Org.nr 990 610 827   ·   c/o Steinar Jordbakke, Geiterygglia 36   ·   3728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JORDBAKKE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cc8fa9f85449ac" /><Relationship Type="http://schemas.openxmlformats.org/officeDocument/2006/relationships/footer" Target="/word/footer1.xml" Id="R489d66eb8cfd4a45" /></Relationships>
</file>