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30829eea754c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II</w:t>
      </w:r>
    </w:p>
    <w:sectPr>
      <w:headerReference xmlns:r="http://schemas.openxmlformats.org/officeDocument/2006/relationships" w:type="default" r:id="R52936ead404e41de"/>
      <w:footerReference xmlns:r="http://schemas.openxmlformats.org/officeDocument/2006/relationships" w:type="default" r:id="R8d29ea6cbc0343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II   ·   Org.nr 990 446 881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936ead404e41de" /><Relationship Type="http://schemas.openxmlformats.org/officeDocument/2006/relationships/footer" Target="/word/footer1.xml" Id="R8d29ea6cbc034345" /></Relationships>
</file>