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6b385c72e94f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ENGE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ENGE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c73b3b114e4853"/>
      <w:footerReference xmlns:r="http://schemas.openxmlformats.org/officeDocument/2006/relationships" w:type="default" r:id="R929cd43f823042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 REGNSKAP AS   ·   Org.nr 989 996 983   ·   Hyllebakken 13   ·   4622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c73b3b114e4853" /><Relationship Type="http://schemas.openxmlformats.org/officeDocument/2006/relationships/footer" Target="/word/footer1.xml" Id="R929cd43f82304255" /></Relationships>
</file>