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c5284d358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KRONPRINSENSGT. INVEST AS.</w:t>
      </w:r>
    </w:p>
    <w:sectPr>
      <w:headerReference xmlns:r="http://schemas.openxmlformats.org/officeDocument/2006/relationships" w:type="default" r:id="Rdcdcb869a3d54575"/>
      <w:footerReference xmlns:r="http://schemas.openxmlformats.org/officeDocument/2006/relationships" w:type="default" r:id="R4ee92fbc084b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cb869a3d54575" /><Relationship Type="http://schemas.openxmlformats.org/officeDocument/2006/relationships/footer" Target="/word/footer1.xml" Id="R4ee92fbc084b4d5f" /></Relationships>
</file>