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cf9115e49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AKROBAT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AKROBAT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d832dfa85421d"/>
      <w:footerReference xmlns:r="http://schemas.openxmlformats.org/officeDocument/2006/relationships" w:type="default" r:id="R64d6283eb59f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d832dfa85421d" /><Relationship Type="http://schemas.openxmlformats.org/officeDocument/2006/relationships/footer" Target="/word/footer1.xml" Id="R64d6283eb59f4c1b" /></Relationships>
</file>