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407227fce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SEMPRA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SEMPRA AS</w:t>
      </w:r>
    </w:p>
    <w:sectPr>
      <w:headerReference xmlns:r="http://schemas.openxmlformats.org/officeDocument/2006/relationships" w:type="default" r:id="R048080af71dd4794"/>
      <w:footerReference xmlns:r="http://schemas.openxmlformats.org/officeDocument/2006/relationships" w:type="default" r:id="Rd66ca00d1bcf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SEMPRA AS   ·   Org.nr 989 310 690   ·   General Krohgs vei 11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080af71dd4794" /><Relationship Type="http://schemas.openxmlformats.org/officeDocument/2006/relationships/footer" Target="/word/footer1.xml" Id="Rd66ca00d1bcf4cd9" /></Relationships>
</file>